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AED" w:rsidRPr="00790F85" w:rsidRDefault="00790F85" w:rsidP="00790F8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Рецензия</w:t>
      </w:r>
    </w:p>
    <w:p w:rsidR="00211878" w:rsidRDefault="00790F85">
      <w:r>
        <w:t>н</w:t>
      </w:r>
      <w:r w:rsidR="00C740BB">
        <w:t xml:space="preserve">а урок </w:t>
      </w:r>
      <w:r w:rsidR="00211878">
        <w:t xml:space="preserve">математики в 4 классе </w:t>
      </w:r>
      <w:r w:rsidR="00C740BB">
        <w:t xml:space="preserve">учителя начальных классов </w:t>
      </w:r>
      <w:proofErr w:type="spellStart"/>
      <w:r w:rsidR="00C740BB">
        <w:t>Дубинкиной</w:t>
      </w:r>
      <w:proofErr w:type="spellEnd"/>
      <w:r w:rsidR="00C740BB">
        <w:t xml:space="preserve"> О.А. </w:t>
      </w:r>
    </w:p>
    <w:p w:rsidR="00C740BB" w:rsidRDefault="00C740BB" w:rsidP="00790F85">
      <w:r>
        <w:t>Тема «Сложение и вычитание многозначных чисел</w:t>
      </w:r>
      <w:bookmarkStart w:id="0" w:name="_GoBack"/>
      <w:bookmarkEnd w:id="0"/>
      <w:r w:rsidR="00211878">
        <w:t>»  (</w:t>
      </w:r>
      <w:r>
        <w:t>урок №23).</w:t>
      </w:r>
    </w:p>
    <w:p w:rsidR="00C740BB" w:rsidRDefault="00C740BB">
      <w:r>
        <w:t>Тип урока по основным этапам учебного процесса-уро</w:t>
      </w:r>
      <w:proofErr w:type="gramStart"/>
      <w:r>
        <w:t>к-</w:t>
      </w:r>
      <w:proofErr w:type="gramEnd"/>
      <w:r>
        <w:t xml:space="preserve"> обобщение.</w:t>
      </w:r>
    </w:p>
    <w:p w:rsidR="00C740BB" w:rsidRDefault="00C740BB">
      <w:r>
        <w:t>Методы работы: словесные</w:t>
      </w:r>
      <w:r w:rsidR="00211878">
        <w:t xml:space="preserve"> </w:t>
      </w:r>
      <w:proofErr w:type="gramStart"/>
      <w:r>
        <w:t xml:space="preserve">( </w:t>
      </w:r>
      <w:proofErr w:type="gramEnd"/>
      <w:r>
        <w:t>беседа); наглядные (</w:t>
      </w:r>
      <w:proofErr w:type="spellStart"/>
      <w:r>
        <w:t>мультимедийная</w:t>
      </w:r>
      <w:proofErr w:type="spellEnd"/>
      <w:r>
        <w:t xml:space="preserve"> презентация); практические.</w:t>
      </w:r>
    </w:p>
    <w:p w:rsidR="00C740BB" w:rsidRDefault="00C740BB">
      <w:r>
        <w:t>Средство обучения: мультимедийная презентация.</w:t>
      </w:r>
    </w:p>
    <w:p w:rsidR="00C740BB" w:rsidRDefault="00C740BB">
      <w:r>
        <w:t>В работе учителя четно поставлена цель и определены задачи, которые решаются на уроке. Структура урока логична и завершена</w:t>
      </w:r>
      <w:r w:rsidR="00D420CD">
        <w:t>. Форма проведения урока необычна: это воображаемое путешествие по Республике Хакасия; где дети складывают и вычитают многозначные числа.</w:t>
      </w:r>
    </w:p>
    <w:p w:rsidR="00D420CD" w:rsidRDefault="00D420CD">
      <w:r>
        <w:t xml:space="preserve">Учитель применяет разнообразные формы работы (индивидуальные, фронтальные, работа в парах), методические приёмы с использованием ИКТ, способствующие развитию познавательных способностей обучающихся, расширению кругозора. Информационные технологии, открывают не только дополнительные возможности обучения и развития учеников, но </w:t>
      </w:r>
      <w:r w:rsidR="00211878">
        <w:t xml:space="preserve"> и </w:t>
      </w:r>
      <w:r>
        <w:t xml:space="preserve">помогают </w:t>
      </w:r>
      <w:r w:rsidR="00211878">
        <w:t xml:space="preserve"> повысить мотивацию. Активности обучающих</w:t>
      </w:r>
      <w:r>
        <w:t>ся способствовало</w:t>
      </w:r>
      <w:r w:rsidR="00211878">
        <w:t xml:space="preserve"> и </w:t>
      </w:r>
      <w:r>
        <w:t>интересное оформление презентации с использованием спецэффектов</w:t>
      </w:r>
      <w:proofErr w:type="gramStart"/>
      <w:r>
        <w:t>.</w:t>
      </w:r>
      <w:r w:rsidR="00415F12">
        <w:t xml:space="preserve">. </w:t>
      </w:r>
      <w:proofErr w:type="gramEnd"/>
    </w:p>
    <w:p w:rsidR="00415F12" w:rsidRDefault="00415F12">
      <w:r>
        <w:t xml:space="preserve">Дети не устали, о чем говорят положительные ответы на вопросы: - Чем понравилась путешествие? Чем оно вам запомнилось? В тетрадях обучающихся почти не </w:t>
      </w:r>
      <w:r w:rsidR="005C3AA4">
        <w:t>было ошибок. Об эффективности  урока</w:t>
      </w:r>
      <w:r>
        <w:t xml:space="preserve"> свидетельствовало и то, что на другой день ученики </w:t>
      </w:r>
      <w:r w:rsidR="00211878">
        <w:t xml:space="preserve"> самостоятельно могли  составить аналогичные задания и высчитывать </w:t>
      </w:r>
      <w:r>
        <w:t>расстояние между другими населенными пунктами Республика Хакасия.</w:t>
      </w:r>
    </w:p>
    <w:p w:rsidR="00415F12" w:rsidRDefault="00415F12">
      <w:r>
        <w:t>Данный  урок создает благоприятные условия для творческого и познавательного развития обучающихся, для роста их учебной самостоятельности.</w:t>
      </w:r>
      <w:r w:rsidR="005C3AA4">
        <w:t xml:space="preserve">  На уроке созданы все условия для формирования универсальных учебных действий.</w:t>
      </w:r>
    </w:p>
    <w:p w:rsidR="00415F12" w:rsidRDefault="00415F12"/>
    <w:p w:rsidR="00415F12" w:rsidRDefault="00415F12">
      <w:proofErr w:type="spellStart"/>
      <w:r>
        <w:t>Зав.шк</w:t>
      </w:r>
      <w:proofErr w:type="spellEnd"/>
      <w:r>
        <w:t>. Грачёва Л.М. _______________________</w:t>
      </w:r>
    </w:p>
    <w:p w:rsidR="00C740BB" w:rsidRDefault="00C740BB"/>
    <w:sectPr w:rsidR="00C740BB" w:rsidSect="00C501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12F53"/>
    <w:rsid w:val="00012F53"/>
    <w:rsid w:val="00211878"/>
    <w:rsid w:val="003F4D46"/>
    <w:rsid w:val="00415F12"/>
    <w:rsid w:val="005C3AA4"/>
    <w:rsid w:val="00790F85"/>
    <w:rsid w:val="00C5018F"/>
    <w:rsid w:val="00C740BB"/>
    <w:rsid w:val="00D420CD"/>
    <w:rsid w:val="00D94A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018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Грачева Л.М.</dc:creator>
  <cp:keywords/>
  <dc:description/>
  <cp:lastModifiedBy>Людмила Михайловна</cp:lastModifiedBy>
  <cp:revision>6</cp:revision>
  <dcterms:created xsi:type="dcterms:W3CDTF">2016-02-09T01:12:00Z</dcterms:created>
  <dcterms:modified xsi:type="dcterms:W3CDTF">2016-02-09T03:09:00Z</dcterms:modified>
</cp:coreProperties>
</file>